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7F91" w14:textId="77777777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 xml:space="preserve">Home </w:t>
      </w:r>
    </w:p>
    <w:p w14:paraId="7774804B" w14:textId="77777777" w:rsidR="00605903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Balcony</w:t>
      </w:r>
    </w:p>
    <w:p w14:paraId="4B6AAAEE" w14:textId="77777777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Steps</w:t>
      </w:r>
    </w:p>
    <w:p w14:paraId="562C5A88" w14:textId="77777777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Forest</w:t>
      </w:r>
    </w:p>
    <w:p w14:paraId="7E99E6B9" w14:textId="50D834F2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Watching a seed grow</w:t>
      </w:r>
    </w:p>
    <w:p w14:paraId="1173F9E4" w14:textId="0C26072A" w:rsidR="006902D0" w:rsidRPr="006902D0" w:rsidRDefault="006902D0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Imagine that tree growing through the years in front of you now.</w:t>
      </w:r>
    </w:p>
    <w:p w14:paraId="1C5536DA" w14:textId="59409D45" w:rsidR="006902D0" w:rsidRPr="006902D0" w:rsidRDefault="006902D0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And as you look through the trunk</w:t>
      </w:r>
    </w:p>
    <w:p w14:paraId="713546CF" w14:textId="30FF8A3C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Notice with each year the tree grows a ring</w:t>
      </w:r>
      <w:r w:rsidR="006902D0" w:rsidRPr="006902D0">
        <w:rPr>
          <w:rFonts w:ascii="Goudy Old Style" w:hAnsi="Goudy Old Style"/>
          <w:color w:val="002060"/>
          <w:sz w:val="28"/>
          <w:szCs w:val="28"/>
        </w:rPr>
        <w:t xml:space="preserve"> of growth develops</w:t>
      </w:r>
    </w:p>
    <w:p w14:paraId="23EA59EE" w14:textId="6DC0A1EA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As you know this</w:t>
      </w:r>
      <w:r w:rsidR="006902D0" w:rsidRPr="006902D0">
        <w:rPr>
          <w:rFonts w:ascii="Goudy Old Style" w:hAnsi="Goudy Old Style"/>
          <w:color w:val="002060"/>
          <w:sz w:val="28"/>
          <w:szCs w:val="28"/>
        </w:rPr>
        <w:t xml:space="preserve"> is</w:t>
      </w:r>
      <w:r w:rsidRPr="006902D0">
        <w:rPr>
          <w:rFonts w:ascii="Goudy Old Style" w:hAnsi="Goudy Old Style"/>
          <w:color w:val="002060"/>
          <w:sz w:val="28"/>
          <w:szCs w:val="28"/>
        </w:rPr>
        <w:t xml:space="preserve"> how we can tell how old trees are</w:t>
      </w:r>
    </w:p>
    <w:p w14:paraId="7088B422" w14:textId="77777777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Just look at those rings though</w:t>
      </w:r>
    </w:p>
    <w:p w14:paraId="477370CA" w14:textId="61C507D3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 xml:space="preserve">They are not all the </w:t>
      </w:r>
      <w:r w:rsidR="006902D0" w:rsidRPr="006902D0">
        <w:rPr>
          <w:rFonts w:ascii="Goudy Old Style" w:hAnsi="Goudy Old Style"/>
          <w:color w:val="002060"/>
          <w:sz w:val="28"/>
          <w:szCs w:val="28"/>
        </w:rPr>
        <w:t>same,</w:t>
      </w:r>
      <w:r w:rsidRPr="006902D0">
        <w:rPr>
          <w:rFonts w:ascii="Goudy Old Style" w:hAnsi="Goudy Old Style"/>
          <w:color w:val="002060"/>
          <w:sz w:val="28"/>
          <w:szCs w:val="28"/>
        </w:rPr>
        <w:t xml:space="preserve"> are they?</w:t>
      </w:r>
    </w:p>
    <w:p w14:paraId="32BAD9B7" w14:textId="77777777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This is a difficult year for this little tree, notice how it is struggling to build a ring</w:t>
      </w:r>
    </w:p>
    <w:p w14:paraId="453EFD46" w14:textId="27CD13D1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 xml:space="preserve">The wood in this </w:t>
      </w:r>
      <w:r w:rsidR="006902D0" w:rsidRPr="006902D0">
        <w:rPr>
          <w:rFonts w:ascii="Goudy Old Style" w:hAnsi="Goudy Old Style"/>
          <w:color w:val="002060"/>
          <w:sz w:val="28"/>
          <w:szCs w:val="28"/>
        </w:rPr>
        <w:t>year’s</w:t>
      </w:r>
      <w:r w:rsidRPr="006902D0">
        <w:rPr>
          <w:rFonts w:ascii="Goudy Old Style" w:hAnsi="Goudy Old Style"/>
          <w:color w:val="002060"/>
          <w:sz w:val="28"/>
          <w:szCs w:val="28"/>
        </w:rPr>
        <w:t xml:space="preserve"> ring is thinner and darker</w:t>
      </w:r>
    </w:p>
    <w:p w14:paraId="1C873E53" w14:textId="77777777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The grain is tighter</w:t>
      </w:r>
    </w:p>
    <w:p w14:paraId="0B6EAC1B" w14:textId="0C277D77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The wood is harder and will eventually</w:t>
      </w:r>
      <w:r w:rsidR="006902D0" w:rsidRPr="006902D0">
        <w:rPr>
          <w:rFonts w:ascii="Goudy Old Style" w:hAnsi="Goudy Old Style"/>
          <w:color w:val="002060"/>
          <w:sz w:val="28"/>
          <w:szCs w:val="28"/>
        </w:rPr>
        <w:t xml:space="preserve"> …</w:t>
      </w:r>
      <w:r w:rsidRPr="006902D0">
        <w:rPr>
          <w:rFonts w:ascii="Goudy Old Style" w:hAnsi="Goudy Old Style"/>
          <w:color w:val="002060"/>
          <w:sz w:val="28"/>
          <w:szCs w:val="28"/>
        </w:rPr>
        <w:t xml:space="preserve"> when the tree is older </w:t>
      </w:r>
    </w:p>
    <w:p w14:paraId="2FCD32E5" w14:textId="64F3842A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 xml:space="preserve">And supported by other easier </w:t>
      </w:r>
      <w:r w:rsidR="006902D0" w:rsidRPr="006902D0">
        <w:rPr>
          <w:rFonts w:ascii="Goudy Old Style" w:hAnsi="Goudy Old Style"/>
          <w:color w:val="002060"/>
          <w:sz w:val="28"/>
          <w:szCs w:val="28"/>
        </w:rPr>
        <w:t xml:space="preserve">ring </w:t>
      </w:r>
      <w:r w:rsidRPr="006902D0">
        <w:rPr>
          <w:rFonts w:ascii="Goudy Old Style" w:hAnsi="Goudy Old Style"/>
          <w:color w:val="002060"/>
          <w:sz w:val="28"/>
          <w:szCs w:val="28"/>
        </w:rPr>
        <w:t xml:space="preserve">years and fatter more resilient rings </w:t>
      </w:r>
    </w:p>
    <w:p w14:paraId="6E263FAC" w14:textId="5C637DB8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 xml:space="preserve">Will make </w:t>
      </w:r>
      <w:r w:rsidR="006902D0" w:rsidRPr="006902D0">
        <w:rPr>
          <w:rFonts w:ascii="Goudy Old Style" w:hAnsi="Goudy Old Style"/>
          <w:color w:val="002060"/>
          <w:sz w:val="28"/>
          <w:szCs w:val="28"/>
        </w:rPr>
        <w:t>the tree</w:t>
      </w:r>
      <w:r w:rsidRPr="006902D0">
        <w:rPr>
          <w:rFonts w:ascii="Goudy Old Style" w:hAnsi="Goudy Old Style"/>
          <w:color w:val="002060"/>
          <w:sz w:val="28"/>
          <w:szCs w:val="28"/>
        </w:rPr>
        <w:t xml:space="preserve"> stronger</w:t>
      </w:r>
    </w:p>
    <w:p w14:paraId="4C65AA6F" w14:textId="77777777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But for now</w:t>
      </w:r>
    </w:p>
    <w:p w14:paraId="73485563" w14:textId="77777777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Just this moment it is a harder year</w:t>
      </w:r>
    </w:p>
    <w:p w14:paraId="3900BAD7" w14:textId="6D22229C" w:rsidR="0022467C" w:rsidRPr="006902D0" w:rsidRDefault="0022467C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 xml:space="preserve">Notice over the </w:t>
      </w:r>
      <w:r w:rsidR="006902D0" w:rsidRPr="006902D0">
        <w:rPr>
          <w:rFonts w:ascii="Goudy Old Style" w:hAnsi="Goudy Old Style"/>
          <w:color w:val="002060"/>
          <w:sz w:val="28"/>
          <w:szCs w:val="28"/>
        </w:rPr>
        <w:t>rings of the years the resilience in this tree</w:t>
      </w:r>
    </w:p>
    <w:p w14:paraId="5196B554" w14:textId="2BB99644" w:rsidR="006902D0" w:rsidRPr="006902D0" w:rsidRDefault="006902D0">
      <w:pPr>
        <w:rPr>
          <w:rFonts w:ascii="Goudy Old Style" w:hAnsi="Goudy Old Style"/>
          <w:color w:val="002060"/>
          <w:sz w:val="28"/>
          <w:szCs w:val="28"/>
        </w:rPr>
      </w:pPr>
      <w:r w:rsidRPr="006902D0">
        <w:rPr>
          <w:rFonts w:ascii="Goudy Old Style" w:hAnsi="Goudy Old Style"/>
          <w:color w:val="002060"/>
          <w:sz w:val="28"/>
          <w:szCs w:val="28"/>
        </w:rPr>
        <w:t>And over the years how strongly it grows</w:t>
      </w:r>
    </w:p>
    <w:sectPr w:rsidR="006902D0" w:rsidRPr="006902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C849" w14:textId="77777777" w:rsidR="00221A57" w:rsidRDefault="00221A57" w:rsidP="0022467C">
      <w:pPr>
        <w:spacing w:after="0"/>
      </w:pPr>
      <w:r>
        <w:separator/>
      </w:r>
    </w:p>
  </w:endnote>
  <w:endnote w:type="continuationSeparator" w:id="0">
    <w:p w14:paraId="30037D2A" w14:textId="77777777" w:rsidR="00221A57" w:rsidRDefault="00221A57" w:rsidP="002246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3850F" w14:textId="77777777" w:rsidR="00221A57" w:rsidRDefault="00221A57" w:rsidP="0022467C">
      <w:pPr>
        <w:spacing w:after="0"/>
      </w:pPr>
      <w:r>
        <w:separator/>
      </w:r>
    </w:p>
  </w:footnote>
  <w:footnote w:type="continuationSeparator" w:id="0">
    <w:p w14:paraId="4A2337B0" w14:textId="77777777" w:rsidR="00221A57" w:rsidRDefault="00221A57" w:rsidP="002246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F047" w14:textId="77777777" w:rsidR="0022467C" w:rsidRDefault="0022467C">
    <w:pPr>
      <w:pStyle w:val="Header"/>
    </w:pPr>
    <w:r>
      <w:t>Tree 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67C"/>
    <w:rsid w:val="00175417"/>
    <w:rsid w:val="00221A57"/>
    <w:rsid w:val="0022467C"/>
    <w:rsid w:val="003E54AB"/>
    <w:rsid w:val="00605903"/>
    <w:rsid w:val="006902D0"/>
    <w:rsid w:val="00D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F58D"/>
  <w15:docId w15:val="{AA3CF78C-DCAD-47E7-9016-34B1175C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color w:val="000000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467C"/>
  </w:style>
  <w:style w:type="paragraph" w:styleId="Footer">
    <w:name w:val="footer"/>
    <w:basedOn w:val="Normal"/>
    <w:link w:val="FooterChar"/>
    <w:uiPriority w:val="99"/>
    <w:unhideWhenUsed/>
    <w:rsid w:val="0022467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Golding</cp:lastModifiedBy>
  <cp:revision>2</cp:revision>
  <dcterms:created xsi:type="dcterms:W3CDTF">2015-03-10T09:54:00Z</dcterms:created>
  <dcterms:modified xsi:type="dcterms:W3CDTF">2021-03-26T19:53:00Z</dcterms:modified>
</cp:coreProperties>
</file>